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4C4C66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4937596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E25D0F">
      <w:pPr>
        <w:pBdr>
          <w:top w:val="single" w:sz="12" w:space="1" w:color="auto"/>
        </w:pBdr>
        <w:rPr>
          <w:szCs w:val="28"/>
        </w:rPr>
      </w:pPr>
    </w:p>
    <w:p w:rsidR="0043356C" w:rsidRDefault="0043356C" w:rsidP="00E25D0F">
      <w:pPr>
        <w:pBdr>
          <w:top w:val="single" w:sz="12" w:space="1" w:color="auto"/>
        </w:pBdr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Default="00B546A5" w:rsidP="00E25D0F">
      <w:pPr>
        <w:pBdr>
          <w:top w:val="single" w:sz="12" w:space="1" w:color="auto"/>
        </w:pBdr>
        <w:rPr>
          <w:szCs w:val="28"/>
        </w:rPr>
      </w:pPr>
      <w:r>
        <w:rPr>
          <w:szCs w:val="28"/>
          <w:u w:val="single"/>
        </w:rPr>
        <w:t>01</w:t>
      </w:r>
      <w:r w:rsidR="0080058F">
        <w:rPr>
          <w:szCs w:val="28"/>
          <w:u w:val="single"/>
        </w:rPr>
        <w:t>.</w:t>
      </w:r>
      <w:r w:rsidR="00926162">
        <w:rPr>
          <w:szCs w:val="28"/>
          <w:u w:val="single"/>
        </w:rPr>
        <w:t>0</w:t>
      </w:r>
      <w:r>
        <w:rPr>
          <w:szCs w:val="28"/>
          <w:u w:val="single"/>
        </w:rPr>
        <w:t>7</w:t>
      </w:r>
      <w:r w:rsidR="008A4DC0">
        <w:rPr>
          <w:szCs w:val="28"/>
          <w:u w:val="single"/>
        </w:rPr>
        <w:t>.202</w:t>
      </w:r>
      <w:r w:rsidR="003E4FFF">
        <w:rPr>
          <w:szCs w:val="28"/>
          <w:u w:val="single"/>
        </w:rPr>
        <w:t>6</w:t>
      </w:r>
      <w:r w:rsidR="0043356C">
        <w:rPr>
          <w:szCs w:val="28"/>
        </w:rPr>
        <w:t xml:space="preserve">                                                  </w:t>
      </w:r>
      <w:r w:rsidR="0020042E">
        <w:rPr>
          <w:szCs w:val="28"/>
        </w:rPr>
        <w:t xml:space="preserve">    </w:t>
      </w:r>
      <w:r w:rsidR="0043356C">
        <w:rPr>
          <w:szCs w:val="28"/>
        </w:rPr>
        <w:t xml:space="preserve">  </w:t>
      </w:r>
      <w:r w:rsidR="008A4DC0">
        <w:rPr>
          <w:szCs w:val="28"/>
        </w:rPr>
        <w:t xml:space="preserve">                                                </w:t>
      </w:r>
      <w:r w:rsidR="003B7EF7">
        <w:rPr>
          <w:szCs w:val="28"/>
        </w:rPr>
        <w:t xml:space="preserve"> </w:t>
      </w:r>
      <w:r w:rsidR="00CE54B7">
        <w:rPr>
          <w:szCs w:val="28"/>
        </w:rPr>
        <w:t xml:space="preserve">   </w:t>
      </w:r>
      <w:r w:rsidR="0043356C">
        <w:rPr>
          <w:szCs w:val="28"/>
        </w:rPr>
        <w:t>№</w:t>
      </w:r>
      <w:r w:rsidR="008A4DC0">
        <w:rPr>
          <w:szCs w:val="28"/>
        </w:rPr>
        <w:t xml:space="preserve"> </w:t>
      </w:r>
      <w:r>
        <w:rPr>
          <w:szCs w:val="28"/>
          <w:u w:val="single"/>
        </w:rPr>
        <w:t>380</w:t>
      </w:r>
    </w:p>
    <w:p w:rsidR="0043356C" w:rsidRDefault="0043356C" w:rsidP="00E25D0F">
      <w:pPr>
        <w:pBdr>
          <w:top w:val="single" w:sz="12" w:space="1" w:color="auto"/>
        </w:pBdr>
        <w:jc w:val="center"/>
        <w:rPr>
          <w:szCs w:val="28"/>
        </w:rPr>
      </w:pPr>
      <w:r>
        <w:rPr>
          <w:szCs w:val="28"/>
        </w:rPr>
        <w:t>п. Заиграево</w:t>
      </w:r>
    </w:p>
    <w:p w:rsidR="00B546A5" w:rsidRDefault="00B546A5" w:rsidP="00E25D0F">
      <w:pPr>
        <w:jc w:val="both"/>
        <w:rPr>
          <w:szCs w:val="28"/>
        </w:rPr>
      </w:pPr>
    </w:p>
    <w:p w:rsidR="00B546A5" w:rsidRDefault="00B546A5" w:rsidP="00E25D0F">
      <w:pPr>
        <w:shd w:val="clear" w:color="auto" w:fill="FFFFFF"/>
        <w:autoSpaceDE w:val="0"/>
        <w:autoSpaceDN w:val="0"/>
        <w:adjustRightInd w:val="0"/>
        <w:ind w:right="2549"/>
        <w:jc w:val="both"/>
        <w:rPr>
          <w:sz w:val="24"/>
          <w:szCs w:val="24"/>
        </w:rPr>
      </w:pPr>
      <w:r>
        <w:rPr>
          <w:color w:val="000000"/>
          <w:szCs w:val="28"/>
        </w:rPr>
        <w:t>О внесении изменений в муниципальную</w:t>
      </w:r>
      <w:r>
        <w:rPr>
          <w:rFonts w:ascii="Arial" w:hAnsi="Arial" w:cs="Arial"/>
          <w:color w:val="000000"/>
          <w:szCs w:val="28"/>
        </w:rPr>
        <w:t xml:space="preserve"> </w:t>
      </w:r>
      <w:r>
        <w:rPr>
          <w:color w:val="000000"/>
          <w:szCs w:val="28"/>
        </w:rPr>
        <w:t>программу</w:t>
      </w:r>
      <w:r>
        <w:rPr>
          <w:sz w:val="24"/>
          <w:szCs w:val="24"/>
        </w:rPr>
        <w:t xml:space="preserve"> </w:t>
      </w:r>
      <w:r>
        <w:rPr>
          <w:color w:val="000000"/>
          <w:szCs w:val="28"/>
        </w:rPr>
        <w:t xml:space="preserve">«Профилактика преступлений и иных правонарушений в </w:t>
      </w:r>
      <w:proofErr w:type="spellStart"/>
      <w:r>
        <w:rPr>
          <w:color w:val="000000"/>
          <w:szCs w:val="28"/>
        </w:rPr>
        <w:t>Заиграевском</w:t>
      </w:r>
      <w:proofErr w:type="spellEnd"/>
      <w:r>
        <w:rPr>
          <w:rFonts w:ascii="Arial" w:hAnsi="Arial" w:cs="Arial"/>
          <w:color w:val="000000"/>
          <w:szCs w:val="28"/>
        </w:rPr>
        <w:t xml:space="preserve"> </w:t>
      </w:r>
      <w:r>
        <w:rPr>
          <w:color w:val="000000"/>
          <w:szCs w:val="28"/>
        </w:rPr>
        <w:t>районе»,</w:t>
      </w:r>
      <w:r>
        <w:rPr>
          <w:sz w:val="24"/>
          <w:szCs w:val="24"/>
        </w:rPr>
        <w:t xml:space="preserve"> </w:t>
      </w:r>
      <w:r>
        <w:rPr>
          <w:color w:val="000000"/>
          <w:szCs w:val="28"/>
        </w:rPr>
        <w:t>утвержденную Постановлением Администрации муниципального образования «Заиграевский</w:t>
      </w:r>
      <w:r>
        <w:rPr>
          <w:sz w:val="24"/>
          <w:szCs w:val="24"/>
        </w:rPr>
        <w:t xml:space="preserve"> </w:t>
      </w:r>
      <w:r>
        <w:rPr>
          <w:color w:val="000000"/>
          <w:szCs w:val="28"/>
        </w:rPr>
        <w:t xml:space="preserve">район» Республики Бурятия от 10.01.2024 года № 10 «Об </w:t>
      </w:r>
      <w:bookmarkStart w:id="0" w:name="_GoBack"/>
      <w:bookmarkEnd w:id="0"/>
      <w:r>
        <w:rPr>
          <w:color w:val="000000"/>
          <w:szCs w:val="28"/>
        </w:rPr>
        <w:t xml:space="preserve">утверждении муниципальной программы «Профилактика преступлений и иных правонарушений в </w:t>
      </w:r>
      <w:proofErr w:type="spellStart"/>
      <w:r>
        <w:rPr>
          <w:color w:val="000000"/>
          <w:szCs w:val="28"/>
        </w:rPr>
        <w:t>Заиграевском</w:t>
      </w:r>
      <w:proofErr w:type="spellEnd"/>
      <w:r>
        <w:rPr>
          <w:rFonts w:ascii="Arial" w:hAnsi="Arial" w:cs="Arial"/>
          <w:color w:val="000000"/>
          <w:szCs w:val="28"/>
        </w:rPr>
        <w:t xml:space="preserve"> </w:t>
      </w:r>
      <w:r>
        <w:rPr>
          <w:color w:val="000000"/>
          <w:szCs w:val="28"/>
        </w:rPr>
        <w:t>районе»</w:t>
      </w:r>
    </w:p>
    <w:p w:rsidR="00B546A5" w:rsidRDefault="00B546A5" w:rsidP="00E25D0F">
      <w:pPr>
        <w:jc w:val="both"/>
        <w:rPr>
          <w:szCs w:val="28"/>
        </w:rPr>
      </w:pPr>
    </w:p>
    <w:p w:rsidR="00E25D0F" w:rsidRDefault="00B546A5" w:rsidP="00E25D0F">
      <w:pPr>
        <w:widowControl w:val="0"/>
        <w:ind w:firstLine="709"/>
        <w:jc w:val="both"/>
        <w:rPr>
          <w:rFonts w:eastAsia="Calibri"/>
          <w:szCs w:val="28"/>
          <w:lang w:eastAsia="en-US"/>
        </w:rPr>
      </w:pPr>
      <w:proofErr w:type="gramStart"/>
      <w:r>
        <w:rPr>
          <w:color w:val="000000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23.06.2016 № 182-ФЗ «Об основах системы профилактики правонарушений в Российской Федерации», Законом Республики Бурятия от 13.10.2010 № 1570-</w:t>
      </w:r>
      <w:r>
        <w:rPr>
          <w:color w:val="000000"/>
          <w:szCs w:val="28"/>
          <w:lang w:val="en-US"/>
        </w:rPr>
        <w:t>IV</w:t>
      </w:r>
      <w:r>
        <w:rPr>
          <w:color w:val="000000"/>
          <w:szCs w:val="28"/>
        </w:rPr>
        <w:t xml:space="preserve"> «О системе профилактики правонарушений в Республике Бурятия», Постановлением</w:t>
      </w:r>
      <w:proofErr w:type="gramEnd"/>
      <w:r>
        <w:rPr>
          <w:color w:val="000000"/>
          <w:szCs w:val="28"/>
        </w:rPr>
        <w:t xml:space="preserve"> Администрации муниципального образования «Заиграевский район» от 06.06.2023 № 227 «Об утверждении Порядка разработки, реализации и оценки эффективности муниципальных программ муниципального образования «Заиграевский район»,</w:t>
      </w:r>
      <w:r>
        <w:rPr>
          <w:rFonts w:eastAsia="Calibri"/>
          <w:szCs w:val="28"/>
          <w:lang w:eastAsia="en-US"/>
        </w:rPr>
        <w:t xml:space="preserve"> </w:t>
      </w:r>
      <w:r>
        <w:rPr>
          <w:szCs w:val="28"/>
        </w:rPr>
        <w:t>руководствуясь статьями 29, 30 Устава муниципального образования «Заиграевский район»,</w:t>
      </w:r>
    </w:p>
    <w:p w:rsidR="00B546A5" w:rsidRPr="00E25D0F" w:rsidRDefault="00B546A5" w:rsidP="00E25D0F">
      <w:pPr>
        <w:widowControl w:val="0"/>
        <w:ind w:firstLine="709"/>
        <w:jc w:val="both"/>
        <w:rPr>
          <w:rFonts w:eastAsia="Calibri"/>
          <w:szCs w:val="28"/>
          <w:lang w:eastAsia="en-US"/>
        </w:rPr>
      </w:pPr>
      <w:r>
        <w:rPr>
          <w:b/>
          <w:bCs/>
          <w:color w:val="000000"/>
          <w:szCs w:val="28"/>
        </w:rPr>
        <w:t>постановляю:</w:t>
      </w:r>
    </w:p>
    <w:p w:rsidR="00B546A5" w:rsidRDefault="00B546A5" w:rsidP="00E25D0F">
      <w:pPr>
        <w:pStyle w:val="aa"/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Внести в муниципальную программу «Профилактика преступлений и иных правонарушений в </w:t>
      </w:r>
      <w:proofErr w:type="spellStart"/>
      <w:r>
        <w:rPr>
          <w:color w:val="000000"/>
          <w:szCs w:val="28"/>
        </w:rPr>
        <w:t>Заиграевском</w:t>
      </w:r>
      <w:proofErr w:type="spellEnd"/>
      <w:r>
        <w:rPr>
          <w:color w:val="000000"/>
          <w:szCs w:val="28"/>
        </w:rPr>
        <w:t xml:space="preserve"> районе», утвержденную Постановлением Администрации муниципального образования «Заиграевский район» Республики Бурятия от 10.01.2024 года № 10 «Об утверждении муниципальной программы «Профилактика преступлений и иных правонарушений в </w:t>
      </w:r>
      <w:proofErr w:type="spellStart"/>
      <w:r>
        <w:rPr>
          <w:color w:val="000000"/>
          <w:szCs w:val="28"/>
        </w:rPr>
        <w:t>Заиграевском</w:t>
      </w:r>
      <w:proofErr w:type="spellEnd"/>
      <w:r>
        <w:rPr>
          <w:rFonts w:ascii="Arial" w:hAnsi="Arial" w:cs="Arial"/>
          <w:color w:val="000000"/>
          <w:szCs w:val="28"/>
        </w:rPr>
        <w:t xml:space="preserve"> </w:t>
      </w:r>
      <w:r>
        <w:rPr>
          <w:color w:val="000000"/>
          <w:szCs w:val="28"/>
        </w:rPr>
        <w:t>районе» следующие изменения:</w:t>
      </w:r>
    </w:p>
    <w:p w:rsidR="00B546A5" w:rsidRDefault="00B546A5" w:rsidP="00E25D0F">
      <w:pPr>
        <w:ind w:firstLine="709"/>
        <w:jc w:val="both"/>
        <w:rPr>
          <w:sz w:val="20"/>
        </w:rPr>
      </w:pPr>
      <w:r>
        <w:rPr>
          <w:szCs w:val="28"/>
        </w:rPr>
        <w:lastRenderedPageBreak/>
        <w:t>1.1. В паспорте строку «Объемы бюджетных ассигнований программы» изложить в следующей редакции:</w:t>
      </w:r>
    </w:p>
    <w:p w:rsidR="00B546A5" w:rsidRDefault="00B546A5" w:rsidP="00E25D0F">
      <w:pPr>
        <w:pStyle w:val="aa"/>
        <w:shd w:val="clear" w:color="auto" w:fill="FFFFFF"/>
        <w:autoSpaceDE w:val="0"/>
        <w:autoSpaceDN w:val="0"/>
        <w:adjustRightInd w:val="0"/>
        <w:ind w:left="0"/>
        <w:jc w:val="both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668"/>
        <w:gridCol w:w="1351"/>
        <w:gridCol w:w="1418"/>
        <w:gridCol w:w="1843"/>
        <w:gridCol w:w="1417"/>
        <w:gridCol w:w="1559"/>
      </w:tblGrid>
      <w:tr w:rsidR="00B546A5" w:rsidTr="00E25D0F"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 w:firstLine="34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Объемы бюджетных ассигнований программы</w:t>
            </w:r>
          </w:p>
        </w:tc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 w:firstLine="851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5478135,84рубль</w:t>
            </w:r>
          </w:p>
        </w:tc>
      </w:tr>
      <w:tr w:rsidR="00B546A5" w:rsidTr="00E25D0F"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jc w:val="center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E25D0F" w:rsidP="00E25D0F">
            <w:pPr>
              <w:pStyle w:val="aa"/>
              <w:autoSpaceDE w:val="0"/>
              <w:autoSpaceDN w:val="0"/>
              <w:adjustRightInd w:val="0"/>
              <w:ind w:left="0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Г</w:t>
            </w:r>
            <w:r w:rsidR="00B546A5" w:rsidRPr="00E25D0F">
              <w:rPr>
                <w:sz w:val="20"/>
                <w:lang w:val="ru-RU" w:eastAsia="ru-RU"/>
              </w:rPr>
              <w:t>оды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Республиканский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Внебюджетные источники</w:t>
            </w:r>
          </w:p>
        </w:tc>
      </w:tr>
      <w:tr w:rsidR="00B546A5" w:rsidTr="00E25D0F"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jc w:val="center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2024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966412,84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jc w:val="center"/>
              <w:rPr>
                <w:sz w:val="20"/>
              </w:rPr>
            </w:pPr>
            <w:r w:rsidRPr="00E25D0F">
              <w:rPr>
                <w:sz w:val="20"/>
              </w:rPr>
              <w:t>966412,84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-</w:t>
            </w:r>
          </w:p>
        </w:tc>
      </w:tr>
      <w:tr w:rsidR="00B546A5" w:rsidTr="00E25D0F"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jc w:val="center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2025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/>
              </w:rPr>
              <w:t>863423,19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jc w:val="center"/>
              <w:rPr>
                <w:sz w:val="20"/>
              </w:rPr>
            </w:pPr>
            <w:r w:rsidRPr="00E25D0F">
              <w:rPr>
                <w:sz w:val="20"/>
              </w:rPr>
              <w:t>863423,19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-</w:t>
            </w:r>
          </w:p>
        </w:tc>
      </w:tr>
      <w:tr w:rsidR="00B546A5" w:rsidTr="00E25D0F"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jc w:val="center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2026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1188933,27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jc w:val="center"/>
              <w:rPr>
                <w:sz w:val="20"/>
              </w:rPr>
            </w:pPr>
            <w:r w:rsidRPr="00E25D0F">
              <w:rPr>
                <w:sz w:val="20"/>
              </w:rPr>
              <w:t>1188933,27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-</w:t>
            </w:r>
          </w:p>
        </w:tc>
      </w:tr>
      <w:tr w:rsidR="00B546A5" w:rsidTr="00E25D0F"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jc w:val="center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2027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1071933,27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jc w:val="center"/>
              <w:rPr>
                <w:sz w:val="20"/>
              </w:rPr>
            </w:pPr>
            <w:r w:rsidRPr="00E25D0F">
              <w:rPr>
                <w:sz w:val="20"/>
              </w:rPr>
              <w:t>1071933,27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-</w:t>
            </w:r>
          </w:p>
        </w:tc>
      </w:tr>
      <w:tr w:rsidR="00B546A5" w:rsidTr="00E25D0F"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jc w:val="center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2028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1071933,27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jc w:val="center"/>
              <w:rPr>
                <w:sz w:val="20"/>
              </w:rPr>
            </w:pPr>
            <w:r w:rsidRPr="00E25D0F">
              <w:rPr>
                <w:sz w:val="20"/>
              </w:rPr>
              <w:t>1071933,27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-</w:t>
            </w:r>
          </w:p>
        </w:tc>
      </w:tr>
      <w:tr w:rsidR="00B546A5" w:rsidTr="00E25D0F"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jc w:val="center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2029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315500,00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jc w:val="center"/>
              <w:rPr>
                <w:sz w:val="20"/>
              </w:rPr>
            </w:pPr>
            <w:r w:rsidRPr="00E25D0F">
              <w:rPr>
                <w:sz w:val="20"/>
              </w:rPr>
              <w:t>315500,00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6A5" w:rsidRPr="00E25D0F" w:rsidRDefault="00B546A5" w:rsidP="00E25D0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E25D0F">
              <w:rPr>
                <w:sz w:val="20"/>
                <w:lang w:val="ru-RU" w:eastAsia="ru-RU"/>
              </w:rPr>
              <w:t>-</w:t>
            </w:r>
          </w:p>
        </w:tc>
      </w:tr>
    </w:tbl>
    <w:p w:rsidR="00B546A5" w:rsidRDefault="00B546A5" w:rsidP="00E25D0F">
      <w:pPr>
        <w:jc w:val="both"/>
        <w:rPr>
          <w:sz w:val="20"/>
        </w:rPr>
      </w:pPr>
    </w:p>
    <w:p w:rsidR="00B546A5" w:rsidRDefault="00B546A5" w:rsidP="00E25D0F">
      <w:pPr>
        <w:ind w:firstLine="709"/>
        <w:jc w:val="both"/>
        <w:rPr>
          <w:szCs w:val="28"/>
        </w:rPr>
      </w:pPr>
      <w:r>
        <w:rPr>
          <w:color w:val="000000"/>
          <w:szCs w:val="28"/>
        </w:rPr>
        <w:t xml:space="preserve">1.2. </w:t>
      </w:r>
      <w:proofErr w:type="gramStart"/>
      <w:r>
        <w:rPr>
          <w:color w:val="000000"/>
          <w:szCs w:val="28"/>
        </w:rPr>
        <w:t>Приложение №</w:t>
      </w:r>
      <w:r w:rsidR="00E25D0F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3«Перечень мероприятий и ресурсное обеспечение муниципальной</w:t>
      </w:r>
      <w:r>
        <w:rPr>
          <w:szCs w:val="28"/>
        </w:rPr>
        <w:t>» изложить в новой редакции</w:t>
      </w:r>
      <w:r w:rsidR="00E25D0F">
        <w:rPr>
          <w:szCs w:val="28"/>
        </w:rPr>
        <w:t>,</w:t>
      </w:r>
      <w:r>
        <w:rPr>
          <w:szCs w:val="28"/>
        </w:rPr>
        <w:t xml:space="preserve"> согласно </w:t>
      </w:r>
      <w:r w:rsidR="00E25D0F">
        <w:rPr>
          <w:szCs w:val="28"/>
        </w:rPr>
        <w:t>Приложению к настоящему Постановлению</w:t>
      </w:r>
      <w:r>
        <w:rPr>
          <w:szCs w:val="28"/>
        </w:rPr>
        <w:t>.</w:t>
      </w:r>
      <w:proofErr w:type="gramEnd"/>
    </w:p>
    <w:p w:rsidR="00B546A5" w:rsidRDefault="00B546A5" w:rsidP="00E25D0F">
      <w:pPr>
        <w:ind w:firstLine="720"/>
        <w:jc w:val="both"/>
        <w:rPr>
          <w:szCs w:val="28"/>
        </w:rPr>
      </w:pPr>
      <w:r>
        <w:rPr>
          <w:color w:val="000000"/>
          <w:szCs w:val="28"/>
        </w:rPr>
        <w:t xml:space="preserve">2. Настоящее Постановление вступает в силу со дня его </w:t>
      </w:r>
      <w:r>
        <w:rPr>
          <w:color w:val="000000"/>
          <w:szCs w:val="28"/>
          <w:shd w:val="clear" w:color="auto" w:fill="FFFFFF"/>
        </w:rPr>
        <w:t>опубликования</w:t>
      </w:r>
      <w:r>
        <w:rPr>
          <w:color w:val="000000"/>
          <w:szCs w:val="28"/>
        </w:rPr>
        <w:t>.</w:t>
      </w:r>
    </w:p>
    <w:p w:rsidR="00B546A5" w:rsidRDefault="00B546A5" w:rsidP="00E25D0F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color w:val="000000"/>
          <w:szCs w:val="28"/>
        </w:rPr>
        <w:tab/>
        <w:t>3. Опубликовать настоящее По</w:t>
      </w:r>
      <w:r w:rsidR="00E25D0F">
        <w:rPr>
          <w:color w:val="000000"/>
          <w:szCs w:val="28"/>
        </w:rPr>
        <w:t xml:space="preserve">становление в газете «Вперед» и </w:t>
      </w:r>
      <w:r>
        <w:rPr>
          <w:color w:val="000000"/>
          <w:szCs w:val="28"/>
        </w:rPr>
        <w:t xml:space="preserve">разместить </w:t>
      </w:r>
      <w:r w:rsidR="00E25D0F">
        <w:rPr>
          <w:color w:val="000000"/>
          <w:szCs w:val="28"/>
        </w:rPr>
        <w:t xml:space="preserve">на сайте - </w:t>
      </w:r>
      <w:hyperlink r:id="rId9" w:history="1">
        <w:r w:rsidR="00E25D0F" w:rsidRPr="005C69FB">
          <w:rPr>
            <w:rStyle w:val="a8"/>
            <w:szCs w:val="28"/>
          </w:rPr>
          <w:t>https://zaigraevo.gosuslugi.ru/</w:t>
        </w:r>
      </w:hyperlink>
      <w:r w:rsidR="00E25D0F">
        <w:rPr>
          <w:color w:val="000000"/>
          <w:szCs w:val="28"/>
        </w:rPr>
        <w:t xml:space="preserve">. </w:t>
      </w:r>
    </w:p>
    <w:p w:rsidR="00B546A5" w:rsidRDefault="00B546A5" w:rsidP="00E25D0F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 xml:space="preserve">4. </w:t>
      </w:r>
      <w:proofErr w:type="gramStart"/>
      <w:r>
        <w:rPr>
          <w:color w:val="000000"/>
          <w:szCs w:val="28"/>
        </w:rPr>
        <w:t>Контроль за</w:t>
      </w:r>
      <w:proofErr w:type="gramEnd"/>
      <w:r>
        <w:rPr>
          <w:color w:val="000000"/>
          <w:szCs w:val="28"/>
        </w:rPr>
        <w:t xml:space="preserve"> исполнением настоящего Постановления оставляю за собой.</w:t>
      </w:r>
    </w:p>
    <w:p w:rsidR="00C31A7C" w:rsidRDefault="00C31A7C" w:rsidP="00E25D0F">
      <w:pPr>
        <w:jc w:val="both"/>
        <w:rPr>
          <w:szCs w:val="28"/>
        </w:rPr>
      </w:pPr>
    </w:p>
    <w:p w:rsidR="0020042E" w:rsidRDefault="0020042E" w:rsidP="00E25D0F">
      <w:pPr>
        <w:jc w:val="both"/>
        <w:rPr>
          <w:sz w:val="24"/>
          <w:szCs w:val="24"/>
        </w:rPr>
      </w:pPr>
    </w:p>
    <w:p w:rsidR="00B546A5" w:rsidRPr="005E607A" w:rsidRDefault="00B546A5" w:rsidP="00E25D0F">
      <w:pPr>
        <w:jc w:val="both"/>
        <w:rPr>
          <w:sz w:val="24"/>
          <w:szCs w:val="24"/>
        </w:rPr>
      </w:pPr>
    </w:p>
    <w:p w:rsidR="00D80A5D" w:rsidRPr="00D80A5D" w:rsidRDefault="00B86879" w:rsidP="00E25D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Глава</w:t>
      </w:r>
      <w:r w:rsidR="00D80A5D" w:rsidRPr="00D80A5D">
        <w:rPr>
          <w:szCs w:val="26"/>
        </w:rPr>
        <w:t xml:space="preserve"> муниципального образования </w:t>
      </w:r>
    </w:p>
    <w:p w:rsidR="00D80A5D" w:rsidRPr="00D80A5D" w:rsidRDefault="00D80A5D" w:rsidP="00E25D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 w:rsidRPr="00D80A5D">
        <w:rPr>
          <w:szCs w:val="26"/>
        </w:rPr>
        <w:t xml:space="preserve">«Заиграевский район», </w:t>
      </w:r>
    </w:p>
    <w:p w:rsidR="009F5F0F" w:rsidRPr="00E25D0F" w:rsidRDefault="00532E39" w:rsidP="00E25D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руководитель</w:t>
      </w:r>
      <w:r w:rsidR="00D80A5D" w:rsidRPr="00D80A5D">
        <w:rPr>
          <w:szCs w:val="26"/>
        </w:rPr>
        <w:t xml:space="preserve"> Администрации                                       </w:t>
      </w:r>
      <w:r w:rsidR="00D80A5D">
        <w:rPr>
          <w:szCs w:val="26"/>
        </w:rPr>
        <w:t xml:space="preserve">                        </w:t>
      </w:r>
      <w:r w:rsidR="00D80A5D" w:rsidRPr="00D80A5D">
        <w:rPr>
          <w:szCs w:val="26"/>
        </w:rPr>
        <w:t>Л.С. Волкова</w:t>
      </w:r>
    </w:p>
    <w:sectPr w:rsidR="009F5F0F" w:rsidRPr="00E25D0F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4C66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6A5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25D0F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character" w:customStyle="1" w:styleId="a9">
    <w:name w:val="Абзац списка Знак"/>
    <w:link w:val="aa"/>
    <w:uiPriority w:val="34"/>
    <w:locked/>
    <w:rsid w:val="00B546A5"/>
    <w:rPr>
      <w:sz w:val="28"/>
      <w:lang w:val="x-none" w:eastAsia="x-none"/>
    </w:rPr>
  </w:style>
  <w:style w:type="paragraph" w:styleId="aa">
    <w:name w:val="List Paragraph"/>
    <w:basedOn w:val="a"/>
    <w:link w:val="a9"/>
    <w:uiPriority w:val="34"/>
    <w:qFormat/>
    <w:rsid w:val="00B546A5"/>
    <w:pPr>
      <w:ind w:left="720"/>
      <w:contextualSpacing/>
    </w:pPr>
    <w:rPr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character" w:customStyle="1" w:styleId="a9">
    <w:name w:val="Абзац списка Знак"/>
    <w:link w:val="aa"/>
    <w:uiPriority w:val="34"/>
    <w:locked/>
    <w:rsid w:val="00B546A5"/>
    <w:rPr>
      <w:sz w:val="28"/>
      <w:lang w:val="x-none" w:eastAsia="x-none"/>
    </w:rPr>
  </w:style>
  <w:style w:type="paragraph" w:styleId="aa">
    <w:name w:val="List Paragraph"/>
    <w:basedOn w:val="a"/>
    <w:link w:val="a9"/>
    <w:uiPriority w:val="34"/>
    <w:qFormat/>
    <w:rsid w:val="00B546A5"/>
    <w:pPr>
      <w:ind w:left="720"/>
      <w:contextualSpacing/>
    </w:pPr>
    <w:rPr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E50D4-9118-4C43-AB72-DF5DB77E4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3</cp:revision>
  <cp:lastPrinted>2026-07-01T06:19:00Z</cp:lastPrinted>
  <dcterms:created xsi:type="dcterms:W3CDTF">2026-07-01T06:19:00Z</dcterms:created>
  <dcterms:modified xsi:type="dcterms:W3CDTF">2026-07-07T05:53:00Z</dcterms:modified>
</cp:coreProperties>
</file>